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13" w:rsidRDefault="007A3113">
      <w:pPr>
        <w:jc w:val="center"/>
        <w:rPr>
          <w:b/>
        </w:rPr>
      </w:pPr>
      <w:r>
        <w:rPr>
          <w:b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Ohio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State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University</w:t>
          </w:r>
        </w:smartTag>
      </w:smartTag>
    </w:p>
    <w:p w:rsidR="007A3113" w:rsidRDefault="007A3113">
      <w:pPr>
        <w:jc w:val="center"/>
        <w:rPr>
          <w:b/>
        </w:rPr>
      </w:pPr>
      <w:r>
        <w:rPr>
          <w:b/>
        </w:rPr>
        <w:t>College</w:t>
      </w:r>
      <w:r w:rsidR="001F7BCC">
        <w:rPr>
          <w:b/>
        </w:rPr>
        <w:t>s</w:t>
      </w:r>
      <w:r>
        <w:rPr>
          <w:b/>
        </w:rPr>
        <w:t xml:space="preserve"> of </w:t>
      </w:r>
      <w:r w:rsidR="007F7676">
        <w:rPr>
          <w:b/>
        </w:rPr>
        <w:t xml:space="preserve">Education and Human Ecology, </w:t>
      </w:r>
      <w:r>
        <w:rPr>
          <w:b/>
        </w:rPr>
        <w:t>Food, Agricultural, and Environmental Sciences</w:t>
      </w:r>
      <w:r w:rsidR="001F7BCC">
        <w:rPr>
          <w:b/>
        </w:rPr>
        <w:t xml:space="preserve">, Social and </w:t>
      </w:r>
      <w:r w:rsidR="00271703">
        <w:rPr>
          <w:b/>
        </w:rPr>
        <w:t>Behavioral</w:t>
      </w:r>
      <w:r w:rsidR="001F7BCC">
        <w:rPr>
          <w:b/>
        </w:rPr>
        <w:t xml:space="preserve"> Sciences, and Social Work</w:t>
      </w:r>
    </w:p>
    <w:p w:rsidR="008068C3" w:rsidRDefault="008068C3" w:rsidP="008068C3">
      <w:pPr>
        <w:jc w:val="center"/>
        <w:rPr>
          <w:b/>
        </w:rPr>
      </w:pPr>
      <w:r>
        <w:rPr>
          <w:b/>
        </w:rPr>
        <w:t>Approved by Colleges of the Arts and Sciences</w:t>
      </w:r>
    </w:p>
    <w:p w:rsidR="008068C3" w:rsidRDefault="008068C3" w:rsidP="008068C3">
      <w:pPr>
        <w:jc w:val="center"/>
        <w:rPr>
          <w:b/>
        </w:rPr>
      </w:pPr>
    </w:p>
    <w:p w:rsidR="007A3113" w:rsidRDefault="0054576C">
      <w:pPr>
        <w:pBdr>
          <w:bottom w:val="single" w:sz="12" w:space="1" w:color="auto"/>
        </w:pBdr>
        <w:jc w:val="center"/>
        <w:rPr>
          <w:sz w:val="24"/>
        </w:rPr>
      </w:pPr>
      <w:r>
        <w:rPr>
          <w:b/>
        </w:rPr>
        <w:t xml:space="preserve">Interdisciplinary Minor in </w:t>
      </w:r>
      <w:r w:rsidR="00BB24FE">
        <w:rPr>
          <w:b/>
        </w:rPr>
        <w:t>Youth Development</w:t>
      </w:r>
      <w:r w:rsidR="002B196A">
        <w:rPr>
          <w:b/>
        </w:rPr>
        <w:t xml:space="preserve"> (YTHDEV-MN)</w:t>
      </w:r>
    </w:p>
    <w:p w:rsidR="007A3113" w:rsidRDefault="007A3113"/>
    <w:p w:rsidR="007A3113" w:rsidRDefault="007A3113">
      <w:pPr>
        <w:sectPr w:rsidR="007A3113">
          <w:pgSz w:w="12240" w:h="15840"/>
          <w:pgMar w:top="720" w:right="1080" w:bottom="720" w:left="1080" w:header="720" w:footer="720" w:gutter="0"/>
          <w:cols w:space="720"/>
        </w:sectPr>
      </w:pPr>
    </w:p>
    <w:p w:rsidR="00F664C5" w:rsidRDefault="00F664C5" w:rsidP="00F664C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Coordinating Advisors: Scott Scheer, </w:t>
      </w:r>
      <w:hyperlink r:id="rId5" w:history="1">
        <w:r w:rsidRPr="00644EFB">
          <w:rPr>
            <w:rStyle w:val="Hyperlink"/>
            <w:sz w:val="20"/>
            <w:szCs w:val="20"/>
          </w:rPr>
          <w:t>scheer.9@osu.edu</w:t>
        </w:r>
      </w:hyperlink>
      <w:r>
        <w:rPr>
          <w:color w:val="auto"/>
          <w:sz w:val="20"/>
          <w:szCs w:val="20"/>
        </w:rPr>
        <w:t xml:space="preserve">; Dawn Anderson-Butcher, </w:t>
      </w:r>
      <w:hyperlink r:id="rId6" w:history="1">
        <w:r w:rsidRPr="00644EFB">
          <w:rPr>
            <w:rStyle w:val="Hyperlink"/>
            <w:sz w:val="20"/>
            <w:szCs w:val="20"/>
          </w:rPr>
          <w:t>anderson-butcher@osu.edu</w:t>
        </w:r>
      </w:hyperlink>
      <w:r>
        <w:rPr>
          <w:color w:val="auto"/>
          <w:sz w:val="20"/>
          <w:szCs w:val="20"/>
        </w:rPr>
        <w:t xml:space="preserve">; Jackie Goodway, </w:t>
      </w:r>
      <w:hyperlink r:id="rId7" w:history="1">
        <w:r w:rsidRPr="00644EFB">
          <w:rPr>
            <w:rStyle w:val="Hyperlink"/>
            <w:sz w:val="20"/>
            <w:szCs w:val="20"/>
          </w:rPr>
          <w:t>goodway.1@osu.edu</w:t>
        </w:r>
      </w:hyperlink>
      <w:r>
        <w:rPr>
          <w:color w:val="auto"/>
          <w:sz w:val="20"/>
          <w:szCs w:val="20"/>
        </w:rPr>
        <w:t xml:space="preserve">. </w:t>
      </w:r>
    </w:p>
    <w:p w:rsidR="00F664C5" w:rsidRDefault="00F664C5" w:rsidP="00F664C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2120 Fyffe Road, Room 204A or</w:t>
      </w:r>
    </w:p>
    <w:p w:rsidR="00F664C5" w:rsidRDefault="00F664C5" w:rsidP="00F664C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1947 College Road, Room 340B or</w:t>
      </w:r>
    </w:p>
    <w:p w:rsidR="00F664C5" w:rsidRDefault="00F664C5" w:rsidP="00F664C5">
      <w:pPr>
        <w:pStyle w:val="Default"/>
        <w:rPr>
          <w:color w:val="auto"/>
          <w:sz w:val="20"/>
          <w:szCs w:val="20"/>
        </w:rPr>
      </w:pPr>
      <w:r w:rsidRPr="00CD218F">
        <w:rPr>
          <w:sz w:val="20"/>
          <w:szCs w:val="20"/>
        </w:rPr>
        <w:t>305 West 17th Avenue</w:t>
      </w:r>
      <w:r>
        <w:rPr>
          <w:sz w:val="20"/>
          <w:szCs w:val="20"/>
        </w:rPr>
        <w:t xml:space="preserve"> Room A260</w:t>
      </w:r>
    </w:p>
    <w:p w:rsidR="00F664C5" w:rsidRDefault="00F664C5" w:rsidP="00F664C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Columbus, OH  43210-1110 </w:t>
      </w:r>
    </w:p>
    <w:p w:rsidR="00F664C5" w:rsidRDefault="00F664C5" w:rsidP="007443DB">
      <w:pPr>
        <w:autoSpaceDE w:val="0"/>
        <w:autoSpaceDN w:val="0"/>
        <w:adjustRightInd w:val="0"/>
        <w:rPr>
          <w:rFonts w:ascii="Times New Roman" w:eastAsia="Calibri" w:hAnsi="Times New Roman"/>
          <w:bCs/>
        </w:rPr>
      </w:pPr>
    </w:p>
    <w:p w:rsidR="007443DB" w:rsidRPr="007443DB" w:rsidRDefault="007443DB" w:rsidP="007443DB">
      <w:pPr>
        <w:autoSpaceDE w:val="0"/>
        <w:autoSpaceDN w:val="0"/>
        <w:adjustRightInd w:val="0"/>
        <w:rPr>
          <w:rFonts w:ascii="Times New Roman" w:eastAsia="Calibri" w:hAnsi="Times New Roman"/>
          <w:bCs/>
        </w:rPr>
      </w:pPr>
      <w:r w:rsidRPr="007443DB">
        <w:rPr>
          <w:rFonts w:ascii="Times New Roman" w:eastAsia="Calibri" w:hAnsi="Times New Roman"/>
          <w:bCs/>
        </w:rPr>
        <w:t>An interdisciplinary minor offered through the Colleges of Arts and Sciences (Social and Behavioral Sciences &amp; Humanities); Education and Human Ecology; Food, Agricultural, and Environmental Sciences; and</w:t>
      </w:r>
      <w:r>
        <w:rPr>
          <w:rFonts w:ascii="Times New Roman" w:eastAsia="Calibri" w:hAnsi="Times New Roman"/>
          <w:bCs/>
        </w:rPr>
        <w:t xml:space="preserve"> </w:t>
      </w:r>
      <w:r w:rsidRPr="007443DB">
        <w:rPr>
          <w:rFonts w:ascii="Times New Roman" w:eastAsia="Calibri" w:hAnsi="Times New Roman"/>
          <w:bCs/>
        </w:rPr>
        <w:t>Social Work</w:t>
      </w:r>
      <w:r>
        <w:rPr>
          <w:rFonts w:ascii="Times New Roman" w:eastAsia="Calibri" w:hAnsi="Times New Roman"/>
          <w:bCs/>
        </w:rPr>
        <w:t>.</w:t>
      </w:r>
    </w:p>
    <w:p w:rsidR="007443DB" w:rsidRPr="007443DB" w:rsidRDefault="007443DB" w:rsidP="007443DB">
      <w:pPr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7443DB" w:rsidRPr="007443DB" w:rsidRDefault="007443DB" w:rsidP="007443DB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7443DB">
        <w:rPr>
          <w:rFonts w:ascii="Times New Roman" w:eastAsia="Calibri" w:hAnsi="Times New Roman"/>
          <w:b/>
        </w:rPr>
        <w:t>Purpose:</w:t>
      </w:r>
      <w:r w:rsidRPr="007443DB">
        <w:rPr>
          <w:rFonts w:ascii="Times New Roman" w:eastAsia="Calibri" w:hAnsi="Times New Roman"/>
        </w:rPr>
        <w:t xml:space="preserve"> This interdisciplinary minor is designed to provide students with knowledge and skills about youth development principles, processes, and practices. Students with career interests in youth services and education (non-formal and formal) are ideal candidates. This minor will prepare students for careers in schools and out-of-school organizations such Boys and Girls Clubs, YMCAs, FFA, 4-H, and various youth sport organizations and through other employers such as city governments, parks, recreation centers, and after-school programs. The Youth Development minor would also be valuable for students majoring in social work pursuing careers serving youth populations, from hospitals to residential treatment centers.  </w:t>
      </w:r>
    </w:p>
    <w:p w:rsidR="007443DB" w:rsidRPr="007443DB" w:rsidRDefault="007443DB" w:rsidP="007443DB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7443DB">
        <w:rPr>
          <w:rFonts w:ascii="Times New Roman" w:eastAsia="Calibri" w:hAnsi="Times New Roman"/>
        </w:rPr>
        <w:t xml:space="preserve"> </w:t>
      </w:r>
    </w:p>
    <w:p w:rsidR="007A3113" w:rsidRPr="007443DB" w:rsidRDefault="007443DB" w:rsidP="007443DB">
      <w:pPr>
        <w:rPr>
          <w:rFonts w:ascii="Times New Roman" w:hAnsi="Times New Roman"/>
        </w:rPr>
      </w:pPr>
      <w:r w:rsidRPr="007443DB">
        <w:rPr>
          <w:rFonts w:ascii="Times New Roman" w:eastAsia="Calibri" w:hAnsi="Times New Roman"/>
          <w:b/>
        </w:rPr>
        <w:t>Requirements and Responsibilities:</w:t>
      </w:r>
      <w:r w:rsidRPr="007443DB">
        <w:rPr>
          <w:rFonts w:ascii="Times New Roman" w:eastAsia="Calibri" w:hAnsi="Times New Roman"/>
        </w:rPr>
        <w:t xml:space="preserve"> This minor is appropriate for students in all majors at the Ohio State University. All course prerequisites must be met. </w:t>
      </w:r>
      <w:r w:rsidRPr="007443DB">
        <w:rPr>
          <w:rFonts w:ascii="Times New Roman" w:eastAsia="Calibri" w:hAnsi="Times New Roman"/>
          <w:i/>
        </w:rPr>
        <w:t>HDFS 364</w:t>
      </w:r>
      <w:r w:rsidRPr="007443DB">
        <w:rPr>
          <w:rFonts w:ascii="Times New Roman" w:eastAsia="Calibri" w:hAnsi="Times New Roman"/>
        </w:rPr>
        <w:t xml:space="preserve"> (Lifespan Human Development) or </w:t>
      </w:r>
      <w:r w:rsidRPr="007443DB">
        <w:rPr>
          <w:rFonts w:ascii="Times New Roman" w:eastAsia="Calibri" w:hAnsi="Times New Roman"/>
          <w:i/>
        </w:rPr>
        <w:t>Psych 340</w:t>
      </w:r>
      <w:r w:rsidRPr="007443DB">
        <w:rPr>
          <w:rFonts w:ascii="Times New Roman" w:eastAsia="Calibri" w:hAnsi="Times New Roman"/>
        </w:rPr>
        <w:t xml:space="preserve"> (Lifespan Developmental Psychology) are recommended to take for foundational purposes. A minor consists of a minimum of </w:t>
      </w:r>
      <w:r w:rsidR="00A942E4">
        <w:rPr>
          <w:rFonts w:ascii="Times New Roman" w:eastAsia="Calibri" w:hAnsi="Times New Roman"/>
        </w:rPr>
        <w:t>15 – 1</w:t>
      </w:r>
      <w:r w:rsidRPr="007443DB">
        <w:rPr>
          <w:rFonts w:ascii="Times New Roman" w:eastAsia="Calibri" w:hAnsi="Times New Roman"/>
        </w:rPr>
        <w:t>6 hours</w:t>
      </w:r>
      <w:r w:rsidR="004D2101">
        <w:rPr>
          <w:rFonts w:ascii="Times New Roman" w:hAnsi="Times New Roman"/>
        </w:rPr>
        <w:t xml:space="preserve"> </w:t>
      </w:r>
      <w:r w:rsidRPr="007443DB">
        <w:rPr>
          <w:rFonts w:ascii="Times New Roman" w:hAnsi="Times New Roman"/>
        </w:rPr>
        <w:t xml:space="preserve">as follows: </w:t>
      </w:r>
    </w:p>
    <w:p w:rsidR="007443DB" w:rsidRPr="007443DB" w:rsidRDefault="007443DB" w:rsidP="007443DB">
      <w:pPr>
        <w:rPr>
          <w:rFonts w:ascii="Times New Roman" w:hAnsi="Times New Roman"/>
        </w:rPr>
      </w:pPr>
    </w:p>
    <w:p w:rsidR="007466BF" w:rsidRPr="007B37B8" w:rsidRDefault="00A942E4" w:rsidP="007466BF">
      <w:pPr>
        <w:jc w:val="both"/>
        <w:rPr>
          <w:rFonts w:ascii="Times New Roman" w:hAnsi="Times New Roman"/>
          <w:b/>
          <w:spacing w:val="2"/>
          <w:u w:val="single"/>
        </w:rPr>
      </w:pPr>
      <w:r>
        <w:rPr>
          <w:rFonts w:ascii="Times New Roman" w:hAnsi="Times New Roman"/>
          <w:b/>
          <w:spacing w:val="2"/>
          <w:u w:val="single"/>
        </w:rPr>
        <w:t>Required Courses (12-13</w:t>
      </w:r>
      <w:r w:rsidR="007B37B8" w:rsidRPr="007B37B8">
        <w:rPr>
          <w:rFonts w:ascii="Times New Roman" w:hAnsi="Times New Roman"/>
          <w:b/>
          <w:spacing w:val="2"/>
          <w:u w:val="single"/>
        </w:rPr>
        <w:t xml:space="preserve"> credit hours)</w:t>
      </w:r>
      <w:r w:rsidR="007B37B8">
        <w:rPr>
          <w:rFonts w:ascii="Times New Roman" w:hAnsi="Times New Roman"/>
          <w:b/>
          <w:spacing w:val="2"/>
          <w:u w:val="single"/>
        </w:rPr>
        <w:t>:</w:t>
      </w:r>
    </w:p>
    <w:p w:rsidR="007B37B8" w:rsidRPr="007B37B8" w:rsidRDefault="007B37B8" w:rsidP="007466BF">
      <w:pPr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spacing w:val="2"/>
        </w:rPr>
        <w:t xml:space="preserve">Choose one: </w:t>
      </w:r>
      <w:r>
        <w:rPr>
          <w:rFonts w:ascii="Times New Roman" w:hAnsi="Times New Roman"/>
          <w:spacing w:val="2"/>
        </w:rPr>
        <w:t xml:space="preserve">HDFS </w:t>
      </w:r>
      <w:r w:rsidR="00A942E4">
        <w:rPr>
          <w:rFonts w:ascii="Times New Roman" w:hAnsi="Times New Roman"/>
          <w:spacing w:val="2"/>
        </w:rPr>
        <w:t>X</w:t>
      </w:r>
      <w:r>
        <w:rPr>
          <w:rFonts w:ascii="Times New Roman" w:hAnsi="Times New Roman"/>
          <w:spacing w:val="2"/>
        </w:rPr>
        <w:t>362 (</w:t>
      </w:r>
      <w:r w:rsidR="00A942E4">
        <w:rPr>
          <w:rFonts w:ascii="Times New Roman" w:hAnsi="Times New Roman"/>
          <w:spacing w:val="2"/>
        </w:rPr>
        <w:t>3</w:t>
      </w:r>
      <w:r>
        <w:rPr>
          <w:rFonts w:ascii="Times New Roman" w:hAnsi="Times New Roman"/>
          <w:spacing w:val="2"/>
        </w:rPr>
        <w:t xml:space="preserve">), HDFS </w:t>
      </w:r>
      <w:r w:rsidR="00A942E4">
        <w:rPr>
          <w:rFonts w:ascii="Times New Roman" w:hAnsi="Times New Roman"/>
          <w:spacing w:val="2"/>
        </w:rPr>
        <w:t>X</w:t>
      </w:r>
      <w:r>
        <w:rPr>
          <w:rFonts w:ascii="Times New Roman" w:hAnsi="Times New Roman"/>
          <w:spacing w:val="2"/>
        </w:rPr>
        <w:t>570 (</w:t>
      </w:r>
      <w:r w:rsidR="00A942E4">
        <w:rPr>
          <w:rFonts w:ascii="Times New Roman" w:hAnsi="Times New Roman"/>
          <w:spacing w:val="2"/>
        </w:rPr>
        <w:t>2</w:t>
      </w:r>
      <w:r>
        <w:rPr>
          <w:rFonts w:ascii="Times New Roman" w:hAnsi="Times New Roman"/>
          <w:spacing w:val="2"/>
        </w:rPr>
        <w:t xml:space="preserve">), </w:t>
      </w:r>
      <w:r w:rsidR="00FD2CA4">
        <w:rPr>
          <w:rFonts w:ascii="Times New Roman" w:hAnsi="Times New Roman"/>
          <w:spacing w:val="2"/>
        </w:rPr>
        <w:t>PSYCH</w:t>
      </w:r>
      <w:r>
        <w:rPr>
          <w:rFonts w:ascii="Times New Roman" w:hAnsi="Times New Roman"/>
          <w:spacing w:val="2"/>
        </w:rPr>
        <w:t xml:space="preserve"> </w:t>
      </w:r>
      <w:r w:rsidR="00A942E4">
        <w:rPr>
          <w:rFonts w:ascii="Times New Roman" w:hAnsi="Times New Roman"/>
          <w:spacing w:val="2"/>
        </w:rPr>
        <w:t>X</w:t>
      </w:r>
      <w:r>
        <w:rPr>
          <w:rFonts w:ascii="Times New Roman" w:hAnsi="Times New Roman"/>
          <w:spacing w:val="2"/>
        </w:rPr>
        <w:t>55</w:t>
      </w:r>
      <w:r w:rsidR="00A942E4">
        <w:rPr>
          <w:rFonts w:ascii="Times New Roman" w:hAnsi="Times New Roman"/>
          <w:spacing w:val="2"/>
        </w:rPr>
        <w:t>1 (3</w:t>
      </w:r>
      <w:r>
        <w:rPr>
          <w:rFonts w:ascii="Times New Roman" w:hAnsi="Times New Roman"/>
          <w:spacing w:val="2"/>
        </w:rPr>
        <w:t>)</w:t>
      </w:r>
    </w:p>
    <w:p w:rsidR="007B37B8" w:rsidRPr="005D7814" w:rsidRDefault="007B37B8" w:rsidP="007466BF">
      <w:pPr>
        <w:jc w:val="both"/>
        <w:rPr>
          <w:rFonts w:ascii="Times New Roman" w:hAnsi="Times New Roman"/>
          <w:b/>
          <w:spacing w:val="2"/>
        </w:rPr>
      </w:pPr>
    </w:p>
    <w:p w:rsidR="007B37B8" w:rsidRPr="007B37B8" w:rsidRDefault="007B37B8" w:rsidP="007466BF">
      <w:pPr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spacing w:val="2"/>
        </w:rPr>
        <w:t xml:space="preserve">Take all </w:t>
      </w:r>
      <w:r w:rsidR="00F664C5">
        <w:rPr>
          <w:rFonts w:ascii="Times New Roman" w:hAnsi="Times New Roman"/>
          <w:b/>
          <w:spacing w:val="2"/>
        </w:rPr>
        <w:t>three</w:t>
      </w:r>
      <w:r>
        <w:rPr>
          <w:rFonts w:ascii="Times New Roman" w:hAnsi="Times New Roman"/>
          <w:b/>
          <w:spacing w:val="2"/>
        </w:rPr>
        <w:t xml:space="preserve">: </w:t>
      </w:r>
      <w:r w:rsidR="00A942E4">
        <w:rPr>
          <w:rFonts w:ascii="Times New Roman" w:hAnsi="Times New Roman"/>
          <w:spacing w:val="2"/>
        </w:rPr>
        <w:t>COMLDR 5350</w:t>
      </w:r>
      <w:r>
        <w:rPr>
          <w:rFonts w:ascii="Times New Roman" w:hAnsi="Times New Roman"/>
          <w:spacing w:val="2"/>
        </w:rPr>
        <w:t xml:space="preserve"> (</w:t>
      </w:r>
      <w:r w:rsidR="00A942E4">
        <w:rPr>
          <w:rFonts w:ascii="Times New Roman" w:hAnsi="Times New Roman"/>
          <w:spacing w:val="2"/>
        </w:rPr>
        <w:t>4</w:t>
      </w:r>
      <w:r>
        <w:rPr>
          <w:rFonts w:ascii="Times New Roman" w:hAnsi="Times New Roman"/>
          <w:spacing w:val="2"/>
        </w:rPr>
        <w:t xml:space="preserve">), PAES </w:t>
      </w:r>
      <w:r w:rsidR="00A942E4">
        <w:rPr>
          <w:rFonts w:ascii="Times New Roman" w:hAnsi="Times New Roman"/>
          <w:spacing w:val="2"/>
        </w:rPr>
        <w:t>X</w:t>
      </w:r>
      <w:r>
        <w:rPr>
          <w:rFonts w:ascii="Times New Roman" w:hAnsi="Times New Roman"/>
          <w:spacing w:val="2"/>
        </w:rPr>
        <w:t>542 (</w:t>
      </w:r>
      <w:r w:rsidR="00A942E4">
        <w:rPr>
          <w:rFonts w:ascii="Times New Roman" w:hAnsi="Times New Roman"/>
          <w:spacing w:val="2"/>
        </w:rPr>
        <w:t>3</w:t>
      </w:r>
      <w:r>
        <w:rPr>
          <w:rFonts w:ascii="Times New Roman" w:hAnsi="Times New Roman"/>
          <w:spacing w:val="2"/>
        </w:rPr>
        <w:t xml:space="preserve">), SOCWORK </w:t>
      </w:r>
      <w:r w:rsidR="00A942E4">
        <w:rPr>
          <w:rFonts w:ascii="Times New Roman" w:hAnsi="Times New Roman"/>
          <w:spacing w:val="2"/>
        </w:rPr>
        <w:t>X</w:t>
      </w:r>
      <w:r>
        <w:rPr>
          <w:rFonts w:ascii="Times New Roman" w:hAnsi="Times New Roman"/>
          <w:spacing w:val="2"/>
        </w:rPr>
        <w:t>310 (</w:t>
      </w:r>
      <w:r w:rsidR="00A942E4">
        <w:rPr>
          <w:rFonts w:ascii="Times New Roman" w:hAnsi="Times New Roman"/>
          <w:spacing w:val="2"/>
        </w:rPr>
        <w:t>3</w:t>
      </w:r>
      <w:r>
        <w:rPr>
          <w:rFonts w:ascii="Times New Roman" w:hAnsi="Times New Roman"/>
          <w:spacing w:val="2"/>
        </w:rPr>
        <w:t>)</w:t>
      </w:r>
    </w:p>
    <w:p w:rsidR="007B37B8" w:rsidRDefault="007B37B8" w:rsidP="007466BF">
      <w:pPr>
        <w:jc w:val="both"/>
        <w:rPr>
          <w:rFonts w:ascii="Times New Roman" w:hAnsi="Times New Roman"/>
          <w:b/>
          <w:spacing w:val="2"/>
        </w:rPr>
      </w:pPr>
    </w:p>
    <w:p w:rsidR="007466BF" w:rsidRDefault="007B37B8" w:rsidP="007466BF">
      <w:pPr>
        <w:jc w:val="both"/>
        <w:rPr>
          <w:rFonts w:ascii="Times New Roman" w:hAnsi="Times New Roman"/>
          <w:b/>
          <w:spacing w:val="2"/>
          <w:u w:val="single"/>
        </w:rPr>
      </w:pPr>
      <w:r>
        <w:rPr>
          <w:rFonts w:ascii="Times New Roman" w:hAnsi="Times New Roman"/>
          <w:b/>
          <w:spacing w:val="2"/>
          <w:u w:val="single"/>
        </w:rPr>
        <w:t xml:space="preserve">Electives (at least </w:t>
      </w:r>
      <w:r w:rsidR="00A942E4">
        <w:rPr>
          <w:rFonts w:ascii="Times New Roman" w:hAnsi="Times New Roman"/>
          <w:b/>
          <w:spacing w:val="2"/>
          <w:u w:val="single"/>
        </w:rPr>
        <w:t xml:space="preserve">3 </w:t>
      </w:r>
      <w:r>
        <w:rPr>
          <w:rFonts w:ascii="Times New Roman" w:hAnsi="Times New Roman"/>
          <w:b/>
          <w:spacing w:val="2"/>
          <w:u w:val="single"/>
        </w:rPr>
        <w:t xml:space="preserve"> credits):</w:t>
      </w:r>
    </w:p>
    <w:p w:rsidR="007B37B8" w:rsidRPr="007B37B8" w:rsidRDefault="007B37B8" w:rsidP="007466BF">
      <w:pPr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AFAMAST </w:t>
      </w:r>
      <w:r w:rsidR="00A942E4">
        <w:rPr>
          <w:rFonts w:ascii="Times New Roman" w:hAnsi="Times New Roman"/>
          <w:spacing w:val="2"/>
        </w:rPr>
        <w:t>X</w:t>
      </w:r>
      <w:r>
        <w:rPr>
          <w:rFonts w:ascii="Times New Roman" w:hAnsi="Times New Roman"/>
          <w:spacing w:val="2"/>
        </w:rPr>
        <w:t>290 (</w:t>
      </w:r>
      <w:r w:rsidR="00A942E4">
        <w:rPr>
          <w:rFonts w:ascii="Times New Roman" w:hAnsi="Times New Roman"/>
          <w:spacing w:val="2"/>
        </w:rPr>
        <w:t>3</w:t>
      </w:r>
      <w:r>
        <w:rPr>
          <w:rFonts w:ascii="Times New Roman" w:hAnsi="Times New Roman"/>
          <w:spacing w:val="2"/>
        </w:rPr>
        <w:t xml:space="preserve">), ANTHROP </w:t>
      </w:r>
      <w:r w:rsidR="00A942E4">
        <w:rPr>
          <w:rFonts w:ascii="Times New Roman" w:hAnsi="Times New Roman"/>
          <w:spacing w:val="2"/>
        </w:rPr>
        <w:t>X</w:t>
      </w:r>
      <w:r>
        <w:rPr>
          <w:rFonts w:ascii="Times New Roman" w:hAnsi="Times New Roman"/>
          <w:spacing w:val="2"/>
        </w:rPr>
        <w:t>630 (</w:t>
      </w:r>
      <w:r w:rsidR="001F7BCC">
        <w:rPr>
          <w:rFonts w:ascii="Times New Roman" w:hAnsi="Times New Roman"/>
          <w:spacing w:val="2"/>
        </w:rPr>
        <w:t>3</w:t>
      </w:r>
      <w:r>
        <w:rPr>
          <w:rFonts w:ascii="Times New Roman" w:hAnsi="Times New Roman"/>
          <w:spacing w:val="2"/>
        </w:rPr>
        <w:t>), C</w:t>
      </w:r>
      <w:r w:rsidR="00A942E4">
        <w:rPr>
          <w:rFonts w:ascii="Times New Roman" w:hAnsi="Times New Roman"/>
          <w:spacing w:val="2"/>
        </w:rPr>
        <w:t>OMM X501 (3), EDUPL X607.07 (3), P</w:t>
      </w:r>
      <w:r>
        <w:rPr>
          <w:rFonts w:ascii="Times New Roman" w:hAnsi="Times New Roman"/>
          <w:spacing w:val="2"/>
        </w:rPr>
        <w:t xml:space="preserve">AES </w:t>
      </w:r>
      <w:r w:rsidR="00A942E4">
        <w:rPr>
          <w:rFonts w:ascii="Times New Roman" w:hAnsi="Times New Roman"/>
          <w:spacing w:val="2"/>
        </w:rPr>
        <w:t>X</w:t>
      </w:r>
      <w:r>
        <w:rPr>
          <w:rFonts w:ascii="Times New Roman" w:hAnsi="Times New Roman"/>
          <w:spacing w:val="2"/>
        </w:rPr>
        <w:t>245 (</w:t>
      </w:r>
      <w:r w:rsidR="00A942E4">
        <w:rPr>
          <w:rFonts w:ascii="Times New Roman" w:hAnsi="Times New Roman"/>
          <w:spacing w:val="2"/>
        </w:rPr>
        <w:t>2</w:t>
      </w:r>
      <w:r>
        <w:rPr>
          <w:rFonts w:ascii="Times New Roman" w:hAnsi="Times New Roman"/>
          <w:spacing w:val="2"/>
        </w:rPr>
        <w:t xml:space="preserve">), PAES </w:t>
      </w:r>
      <w:r w:rsidR="00A942E4">
        <w:rPr>
          <w:rFonts w:ascii="Times New Roman" w:hAnsi="Times New Roman"/>
          <w:spacing w:val="2"/>
        </w:rPr>
        <w:t>X</w:t>
      </w:r>
      <w:r>
        <w:rPr>
          <w:rFonts w:ascii="Times New Roman" w:hAnsi="Times New Roman"/>
          <w:spacing w:val="2"/>
        </w:rPr>
        <w:t>262 (</w:t>
      </w:r>
      <w:r w:rsidR="00A942E4">
        <w:rPr>
          <w:rFonts w:ascii="Times New Roman" w:hAnsi="Times New Roman"/>
          <w:spacing w:val="2"/>
        </w:rPr>
        <w:t>2</w:t>
      </w:r>
      <w:r>
        <w:rPr>
          <w:rFonts w:ascii="Times New Roman" w:hAnsi="Times New Roman"/>
          <w:spacing w:val="2"/>
        </w:rPr>
        <w:t xml:space="preserve">), PSYCH </w:t>
      </w:r>
      <w:r w:rsidR="00A942E4">
        <w:rPr>
          <w:rFonts w:ascii="Times New Roman" w:hAnsi="Times New Roman"/>
          <w:spacing w:val="2"/>
        </w:rPr>
        <w:t>X</w:t>
      </w:r>
      <w:r>
        <w:rPr>
          <w:rFonts w:ascii="Times New Roman" w:hAnsi="Times New Roman"/>
          <w:spacing w:val="2"/>
        </w:rPr>
        <w:t>555 (</w:t>
      </w:r>
      <w:r w:rsidR="00A942E4">
        <w:rPr>
          <w:rFonts w:ascii="Times New Roman" w:hAnsi="Times New Roman"/>
          <w:spacing w:val="2"/>
        </w:rPr>
        <w:t>3</w:t>
      </w:r>
      <w:r>
        <w:rPr>
          <w:rFonts w:ascii="Times New Roman" w:hAnsi="Times New Roman"/>
          <w:spacing w:val="2"/>
        </w:rPr>
        <w:t xml:space="preserve">), PSYCH </w:t>
      </w:r>
      <w:r w:rsidR="00A942E4">
        <w:rPr>
          <w:rFonts w:ascii="Times New Roman" w:hAnsi="Times New Roman"/>
          <w:spacing w:val="2"/>
        </w:rPr>
        <w:t>X</w:t>
      </w:r>
      <w:r>
        <w:rPr>
          <w:rFonts w:ascii="Times New Roman" w:hAnsi="Times New Roman"/>
          <w:spacing w:val="2"/>
        </w:rPr>
        <w:t>684 (</w:t>
      </w:r>
      <w:r w:rsidR="00A942E4">
        <w:rPr>
          <w:rFonts w:ascii="Times New Roman" w:hAnsi="Times New Roman"/>
          <w:spacing w:val="2"/>
        </w:rPr>
        <w:t>3</w:t>
      </w:r>
      <w:r>
        <w:rPr>
          <w:rFonts w:ascii="Times New Roman" w:hAnsi="Times New Roman"/>
          <w:spacing w:val="2"/>
        </w:rPr>
        <w:t xml:space="preserve">), SOCIOL </w:t>
      </w:r>
      <w:r w:rsidR="00A942E4">
        <w:rPr>
          <w:rFonts w:ascii="Times New Roman" w:hAnsi="Times New Roman"/>
          <w:spacing w:val="2"/>
        </w:rPr>
        <w:t>X</w:t>
      </w:r>
      <w:r>
        <w:rPr>
          <w:rFonts w:ascii="Times New Roman" w:hAnsi="Times New Roman"/>
          <w:spacing w:val="2"/>
        </w:rPr>
        <w:t>310 (</w:t>
      </w:r>
      <w:r w:rsidR="00A942E4">
        <w:rPr>
          <w:rFonts w:ascii="Times New Roman" w:hAnsi="Times New Roman"/>
          <w:spacing w:val="2"/>
        </w:rPr>
        <w:t>3</w:t>
      </w:r>
      <w:r>
        <w:rPr>
          <w:rFonts w:ascii="Times New Roman" w:hAnsi="Times New Roman"/>
          <w:spacing w:val="2"/>
        </w:rPr>
        <w:t xml:space="preserve">), SOCIOL </w:t>
      </w:r>
      <w:r w:rsidR="00A942E4">
        <w:rPr>
          <w:rFonts w:ascii="Times New Roman" w:hAnsi="Times New Roman"/>
          <w:spacing w:val="2"/>
        </w:rPr>
        <w:t>X511 (3</w:t>
      </w:r>
      <w:r>
        <w:rPr>
          <w:rFonts w:ascii="Times New Roman" w:hAnsi="Times New Roman"/>
          <w:spacing w:val="2"/>
        </w:rPr>
        <w:t xml:space="preserve">), SOCWORK </w:t>
      </w:r>
      <w:r w:rsidR="00A942E4">
        <w:rPr>
          <w:rFonts w:ascii="Times New Roman" w:hAnsi="Times New Roman"/>
          <w:spacing w:val="2"/>
        </w:rPr>
        <w:t>X597 (3</w:t>
      </w:r>
      <w:r>
        <w:rPr>
          <w:rFonts w:ascii="Times New Roman" w:hAnsi="Times New Roman"/>
          <w:spacing w:val="2"/>
        </w:rPr>
        <w:t>)</w:t>
      </w:r>
    </w:p>
    <w:p w:rsidR="00F92AE5" w:rsidRDefault="00F92AE5">
      <w:pPr>
        <w:pStyle w:val="Heading3"/>
        <w:rPr>
          <w:rFonts w:ascii="Times New Roman" w:hAnsi="Times New Roman"/>
          <w:sz w:val="20"/>
        </w:rPr>
      </w:pPr>
    </w:p>
    <w:p w:rsidR="00F92AE5" w:rsidRDefault="00F92AE5">
      <w:pPr>
        <w:pStyle w:val="Heading3"/>
        <w:rPr>
          <w:rFonts w:ascii="Times New Roman" w:hAnsi="Times New Roman"/>
          <w:sz w:val="20"/>
        </w:rPr>
      </w:pPr>
    </w:p>
    <w:p w:rsidR="007A3113" w:rsidRPr="005D7814" w:rsidRDefault="00F92AE5">
      <w:pPr>
        <w:pStyle w:val="Heading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column"/>
      </w:r>
      <w:r w:rsidR="007B37B8">
        <w:rPr>
          <w:rFonts w:ascii="Times New Roman" w:hAnsi="Times New Roman"/>
          <w:sz w:val="20"/>
        </w:rPr>
        <w:lastRenderedPageBreak/>
        <w:t xml:space="preserve">Youth Development </w:t>
      </w:r>
      <w:r w:rsidR="007C4940">
        <w:rPr>
          <w:rFonts w:ascii="Times New Roman" w:hAnsi="Times New Roman"/>
          <w:sz w:val="20"/>
        </w:rPr>
        <w:t>M</w:t>
      </w:r>
      <w:r w:rsidR="007A3113" w:rsidRPr="005D7814">
        <w:rPr>
          <w:rFonts w:ascii="Times New Roman" w:hAnsi="Times New Roman"/>
          <w:sz w:val="20"/>
        </w:rPr>
        <w:t>inor program guidelines</w:t>
      </w:r>
    </w:p>
    <w:p w:rsidR="007A3113" w:rsidRPr="005D7814" w:rsidRDefault="007A3113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</w:rPr>
        <w:t>The following guidelines govern</w:t>
      </w:r>
      <w:r w:rsidR="00BA7741" w:rsidRPr="005D7814">
        <w:rPr>
          <w:rFonts w:ascii="Times New Roman" w:hAnsi="Times New Roman"/>
        </w:rPr>
        <w:t xml:space="preserve"> the </w:t>
      </w:r>
      <w:r w:rsidR="007B37B8">
        <w:rPr>
          <w:rFonts w:ascii="Times New Roman" w:hAnsi="Times New Roman"/>
        </w:rPr>
        <w:t xml:space="preserve">Youth Development </w:t>
      </w:r>
      <w:r w:rsidR="00BA7741" w:rsidRPr="005D7814">
        <w:rPr>
          <w:rFonts w:ascii="Times New Roman" w:hAnsi="Times New Roman"/>
        </w:rPr>
        <w:t>minor</w:t>
      </w:r>
      <w:r w:rsidRPr="005D7814">
        <w:rPr>
          <w:rFonts w:ascii="Times New Roman" w:hAnsi="Times New Roman"/>
        </w:rPr>
        <w:t>.</w:t>
      </w:r>
    </w:p>
    <w:p w:rsidR="007A3113" w:rsidRPr="005D7814" w:rsidRDefault="007A3113">
      <w:pPr>
        <w:rPr>
          <w:rFonts w:ascii="Times New Roman" w:hAnsi="Times New Roman"/>
          <w:u w:val="single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>Required for graduation</w:t>
      </w:r>
      <w:r w:rsidRPr="005D7814">
        <w:rPr>
          <w:rFonts w:ascii="Times New Roman" w:hAnsi="Times New Roman"/>
        </w:rPr>
        <w:t xml:space="preserve">   No</w:t>
      </w:r>
    </w:p>
    <w:p w:rsidR="007A3113" w:rsidRPr="005D7814" w:rsidRDefault="007A3113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>Credit hours required</w:t>
      </w:r>
      <w:r w:rsidRPr="005D7814">
        <w:rPr>
          <w:rFonts w:ascii="Times New Roman" w:hAnsi="Times New Roman"/>
        </w:rPr>
        <w:t xml:space="preserve">  A minimum of </w:t>
      </w:r>
      <w:r w:rsidR="00A942E4">
        <w:rPr>
          <w:rFonts w:ascii="Times New Roman" w:hAnsi="Times New Roman"/>
        </w:rPr>
        <w:t>15-16</w:t>
      </w:r>
      <w:r w:rsidR="00696DDC" w:rsidRPr="005D7814">
        <w:rPr>
          <w:rFonts w:ascii="Times New Roman" w:hAnsi="Times New Roman"/>
        </w:rPr>
        <w:t xml:space="preserve"> </w:t>
      </w:r>
    </w:p>
    <w:p w:rsidR="0078271E" w:rsidRPr="005D7814" w:rsidRDefault="0078271E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 xml:space="preserve">Transfer credit hours </w:t>
      </w:r>
      <w:r w:rsidR="00526A45" w:rsidRPr="005D7814">
        <w:rPr>
          <w:rFonts w:ascii="Times New Roman" w:hAnsi="Times New Roman"/>
          <w:u w:val="single"/>
        </w:rPr>
        <w:t xml:space="preserve"> a</w:t>
      </w:r>
      <w:r w:rsidRPr="005D7814">
        <w:rPr>
          <w:rFonts w:ascii="Times New Roman" w:hAnsi="Times New Roman"/>
          <w:u w:val="single"/>
        </w:rPr>
        <w:t>llowed</w:t>
      </w:r>
      <w:r w:rsidRPr="005D7814">
        <w:rPr>
          <w:rFonts w:ascii="Times New Roman" w:hAnsi="Times New Roman"/>
        </w:rPr>
        <w:t xml:space="preserve">  A maximum of </w:t>
      </w:r>
      <w:r w:rsidR="00F664C5">
        <w:rPr>
          <w:rFonts w:ascii="Times New Roman" w:hAnsi="Times New Roman"/>
        </w:rPr>
        <w:t>6</w:t>
      </w:r>
    </w:p>
    <w:p w:rsidR="007A3113" w:rsidRPr="005D7814" w:rsidRDefault="007A3113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>Overlap with the GE</w:t>
      </w:r>
      <w:r w:rsidRPr="005D7814">
        <w:rPr>
          <w:rFonts w:ascii="Times New Roman" w:hAnsi="Times New Roman"/>
        </w:rPr>
        <w:t xml:space="preserve"> </w:t>
      </w:r>
      <w:r w:rsidR="00526A45" w:rsidRPr="005D7814">
        <w:rPr>
          <w:rFonts w:ascii="Times New Roman" w:hAnsi="Times New Roman"/>
        </w:rPr>
        <w:t xml:space="preserve"> </w:t>
      </w:r>
      <w:r w:rsidRPr="005D7814">
        <w:rPr>
          <w:rFonts w:ascii="Times New Roman" w:hAnsi="Times New Roman"/>
        </w:rPr>
        <w:t xml:space="preserve"> Permitted</w:t>
      </w:r>
      <w:r w:rsidR="00F664C5">
        <w:rPr>
          <w:rFonts w:ascii="Times New Roman" w:hAnsi="Times New Roman"/>
        </w:rPr>
        <w:t xml:space="preserve"> as student’s college allows</w:t>
      </w:r>
      <w:r w:rsidRPr="005D7814">
        <w:rPr>
          <w:rFonts w:ascii="Times New Roman" w:hAnsi="Times New Roman"/>
        </w:rPr>
        <w:t xml:space="preserve"> </w:t>
      </w:r>
    </w:p>
    <w:p w:rsidR="00670DB2" w:rsidRPr="005D7814" w:rsidRDefault="00670DB2">
      <w:pPr>
        <w:rPr>
          <w:rFonts w:ascii="Times New Roman" w:hAnsi="Times New Roman"/>
        </w:rPr>
      </w:pPr>
    </w:p>
    <w:p w:rsidR="0082378A" w:rsidRPr="005D7814" w:rsidRDefault="007A3113" w:rsidP="00F664C5">
      <w:pPr>
        <w:rPr>
          <w:rFonts w:ascii="Times New Roman" w:hAnsi="Times New Roman"/>
          <w:spacing w:val="-2"/>
        </w:rPr>
      </w:pPr>
      <w:r w:rsidRPr="005D7814">
        <w:rPr>
          <w:rFonts w:ascii="Times New Roman" w:hAnsi="Times New Roman"/>
          <w:u w:val="single"/>
        </w:rPr>
        <w:t>Overlap with the major</w:t>
      </w:r>
      <w:r w:rsidRPr="005D7814">
        <w:rPr>
          <w:rFonts w:ascii="Times New Roman" w:hAnsi="Times New Roman"/>
        </w:rPr>
        <w:t xml:space="preserve">  </w:t>
      </w:r>
      <w:r w:rsidRPr="005D7814">
        <w:rPr>
          <w:rFonts w:ascii="Times New Roman" w:hAnsi="Times New Roman"/>
          <w:spacing w:val="-2"/>
        </w:rPr>
        <w:t xml:space="preserve">Not allowed </w:t>
      </w:r>
      <w:r w:rsidR="001F7BCC">
        <w:rPr>
          <w:rFonts w:ascii="Times New Roman" w:hAnsi="Times New Roman"/>
          <w:spacing w:val="-2"/>
        </w:rPr>
        <w:t>unless the minimum number of hours required in the major is met.</w:t>
      </w:r>
    </w:p>
    <w:p w:rsidR="007A3113" w:rsidRPr="005D7814" w:rsidRDefault="007A3113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>Overlap between minors</w:t>
      </w:r>
      <w:r w:rsidRPr="005D7814">
        <w:rPr>
          <w:rFonts w:ascii="Times New Roman" w:hAnsi="Times New Roman"/>
        </w:rPr>
        <w:t xml:space="preserve">  Each minor completed must contain </w:t>
      </w:r>
      <w:r w:rsidR="00F04BE0">
        <w:rPr>
          <w:rFonts w:ascii="Times New Roman" w:hAnsi="Times New Roman"/>
        </w:rPr>
        <w:t>at least 12</w:t>
      </w:r>
      <w:r w:rsidRPr="005D7814">
        <w:rPr>
          <w:rFonts w:ascii="Times New Roman" w:hAnsi="Times New Roman"/>
        </w:rPr>
        <w:t xml:space="preserve"> unique hours.</w:t>
      </w:r>
    </w:p>
    <w:p w:rsidR="0082378A" w:rsidRPr="005D7814" w:rsidRDefault="0082378A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>Grades required</w:t>
      </w:r>
      <w:r w:rsidRPr="005D7814">
        <w:rPr>
          <w:rFonts w:ascii="Times New Roman" w:hAnsi="Times New Roman"/>
        </w:rPr>
        <w:t xml:space="preserve">  </w:t>
      </w: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spacing w:val="-2"/>
        </w:rPr>
        <w:sym w:font="Symbol" w:char="F0B7"/>
      </w:r>
      <w:r w:rsidRPr="005D7814">
        <w:rPr>
          <w:rFonts w:ascii="Times New Roman" w:hAnsi="Times New Roman"/>
          <w:spacing w:val="-2"/>
        </w:rPr>
        <w:t xml:space="preserve"> M</w:t>
      </w:r>
      <w:r w:rsidRPr="005D7814">
        <w:rPr>
          <w:rFonts w:ascii="Times New Roman" w:hAnsi="Times New Roman"/>
        </w:rPr>
        <w:t>inimum C- for a course to be listed on the minor.</w:t>
      </w: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spacing w:val="-2"/>
        </w:rPr>
        <w:sym w:font="Symbol" w:char="F0B7"/>
      </w:r>
      <w:r w:rsidRPr="005D7814">
        <w:rPr>
          <w:rFonts w:ascii="Times New Roman" w:hAnsi="Times New Roman"/>
          <w:spacing w:val="-2"/>
        </w:rPr>
        <w:t xml:space="preserve"> </w:t>
      </w:r>
      <w:r w:rsidRPr="005D7814">
        <w:rPr>
          <w:rFonts w:ascii="Times New Roman" w:hAnsi="Times New Roman"/>
        </w:rPr>
        <w:t>Minimum 2.0 cumulative point-hour ratio required for the minor.</w:t>
      </w: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spacing w:val="-2"/>
        </w:rPr>
        <w:sym w:font="Symbol" w:char="F0B7"/>
      </w:r>
      <w:r w:rsidRPr="005D7814">
        <w:rPr>
          <w:rFonts w:ascii="Times New Roman" w:hAnsi="Times New Roman"/>
          <w:spacing w:val="-2"/>
        </w:rPr>
        <w:t xml:space="preserve"> </w:t>
      </w:r>
      <w:r w:rsidRPr="005D7814">
        <w:rPr>
          <w:rFonts w:ascii="Times New Roman" w:hAnsi="Times New Roman"/>
        </w:rPr>
        <w:t xml:space="preserve">Course work graded Pass/Non-Pass cannot count on the minor. </w:t>
      </w:r>
    </w:p>
    <w:p w:rsidR="00BA7741" w:rsidRPr="005D7814" w:rsidRDefault="00BA7741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>Approval required</w:t>
      </w:r>
      <w:r w:rsidRPr="005D7814">
        <w:rPr>
          <w:rFonts w:ascii="Times New Roman" w:hAnsi="Times New Roman"/>
        </w:rPr>
        <w:t xml:space="preserve">  The minor program description sheet indicates if the minor course work must be approved by:</w:t>
      </w:r>
      <w:r w:rsidR="005C43D5">
        <w:rPr>
          <w:rFonts w:ascii="Times New Roman" w:hAnsi="Times New Roman"/>
        </w:rPr>
        <w:t xml:space="preserve"> </w:t>
      </w:r>
      <w:r w:rsidR="00F04BE0">
        <w:rPr>
          <w:rFonts w:ascii="Times New Roman" w:hAnsi="Times New Roman"/>
        </w:rPr>
        <w:t>a</w:t>
      </w:r>
      <w:r w:rsidRPr="005D7814">
        <w:rPr>
          <w:rFonts w:ascii="Times New Roman" w:hAnsi="Times New Roman"/>
        </w:rPr>
        <w:t xml:space="preserve"> college/school counse</w:t>
      </w:r>
      <w:r w:rsidR="00C554F3" w:rsidRPr="005D7814">
        <w:rPr>
          <w:rFonts w:ascii="Times New Roman" w:hAnsi="Times New Roman"/>
        </w:rPr>
        <w:t>lor</w:t>
      </w:r>
    </w:p>
    <w:p w:rsidR="007A3113" w:rsidRPr="005D7814" w:rsidRDefault="007A3113">
      <w:pPr>
        <w:rPr>
          <w:rFonts w:ascii="Times New Roman" w:hAnsi="Times New Roman"/>
        </w:rPr>
      </w:pPr>
    </w:p>
    <w:p w:rsidR="001F5E50" w:rsidRPr="001F5E50" w:rsidRDefault="007A3113" w:rsidP="001F5E50">
      <w:pPr>
        <w:pStyle w:val="Heading4"/>
      </w:pPr>
      <w:r w:rsidRPr="005D7814">
        <w:rPr>
          <w:rFonts w:ascii="Times New Roman" w:hAnsi="Times New Roman"/>
          <w:sz w:val="20"/>
        </w:rPr>
        <w:t>Filing the minor program form</w:t>
      </w:r>
      <w:r w:rsidRPr="005D7814">
        <w:rPr>
          <w:rFonts w:ascii="Times New Roman" w:hAnsi="Times New Roman"/>
          <w:sz w:val="20"/>
          <w:u w:val="none"/>
        </w:rPr>
        <w:t xml:space="preserve">  </w:t>
      </w:r>
      <w:r w:rsidR="001F5E50">
        <w:rPr>
          <w:rFonts w:ascii="Times New Roman" w:hAnsi="Times New Roman"/>
          <w:sz w:val="20"/>
          <w:u w:val="none"/>
        </w:rPr>
        <w:t xml:space="preserve">A minor should be declared before accumulating </w:t>
      </w:r>
      <w:r w:rsidR="00A942E4">
        <w:rPr>
          <w:rFonts w:ascii="Times New Roman" w:hAnsi="Times New Roman"/>
          <w:sz w:val="20"/>
          <w:u w:val="none"/>
        </w:rPr>
        <w:t>60</w:t>
      </w:r>
      <w:r w:rsidR="001F5E50">
        <w:rPr>
          <w:rFonts w:ascii="Times New Roman" w:hAnsi="Times New Roman"/>
          <w:sz w:val="20"/>
          <w:u w:val="none"/>
        </w:rPr>
        <w:t xml:space="preserve"> hours and the Minor Program Form must be filed at least two quarters prior to graduation. </w:t>
      </w:r>
    </w:p>
    <w:p w:rsidR="007A3113" w:rsidRPr="005D7814" w:rsidRDefault="007A3113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>Changing the minor</w:t>
      </w:r>
      <w:r w:rsidRPr="005D7814">
        <w:rPr>
          <w:rFonts w:ascii="Times New Roman" w:hAnsi="Times New Roman"/>
        </w:rPr>
        <w:t xml:space="preserve">  Once the minor program is filed in the college office, any changes must be approved by:</w:t>
      </w:r>
      <w:r w:rsidR="00F04BE0">
        <w:rPr>
          <w:rFonts w:ascii="Times New Roman" w:hAnsi="Times New Roman"/>
        </w:rPr>
        <w:t>a</w:t>
      </w:r>
      <w:r w:rsidRPr="005D7814">
        <w:rPr>
          <w:rFonts w:ascii="Times New Roman" w:hAnsi="Times New Roman"/>
        </w:rPr>
        <w:t xml:space="preserve"> college/</w:t>
      </w:r>
      <w:r w:rsidR="00BA7741" w:rsidRPr="005D7814" w:rsidDel="00BA7741">
        <w:rPr>
          <w:rFonts w:ascii="Times New Roman" w:hAnsi="Times New Roman"/>
        </w:rPr>
        <w:t xml:space="preserve"> </w:t>
      </w:r>
      <w:r w:rsidRPr="005D7814">
        <w:rPr>
          <w:rFonts w:ascii="Times New Roman" w:hAnsi="Times New Roman"/>
        </w:rPr>
        <w:t xml:space="preserve">school counselor </w:t>
      </w:r>
    </w:p>
    <w:p w:rsidR="006F73DA" w:rsidRDefault="006F73DA" w:rsidP="00486DE9">
      <w:pPr>
        <w:rPr>
          <w:sz w:val="14"/>
        </w:rPr>
      </w:pPr>
    </w:p>
    <w:p w:rsidR="00E07F5E" w:rsidRDefault="00E07F5E" w:rsidP="00486DE9">
      <w:pPr>
        <w:rPr>
          <w:sz w:val="14"/>
        </w:rPr>
      </w:pPr>
    </w:p>
    <w:p w:rsidR="00486DE9" w:rsidRDefault="006F73DA" w:rsidP="00486DE9">
      <w:pPr>
        <w:rPr>
          <w:sz w:val="14"/>
        </w:rPr>
      </w:pPr>
      <w:r>
        <w:rPr>
          <w:sz w:val="14"/>
        </w:rPr>
        <w:t>Arts a</w:t>
      </w:r>
      <w:r w:rsidR="00486DE9">
        <w:rPr>
          <w:sz w:val="14"/>
        </w:rPr>
        <w:t>nd Sciences Curriculum</w:t>
      </w:r>
      <w:r w:rsidR="005B134E">
        <w:rPr>
          <w:sz w:val="14"/>
        </w:rPr>
        <w:t xml:space="preserve"> and Assessment</w:t>
      </w:r>
      <w:r w:rsidR="00486DE9">
        <w:rPr>
          <w:sz w:val="14"/>
        </w:rPr>
        <w:t xml:space="preserve"> Office </w:t>
      </w:r>
      <w:hyperlink r:id="rId8" w:history="1">
        <w:r w:rsidR="00486DE9">
          <w:rPr>
            <w:rStyle w:val="Hyperlink"/>
            <w:sz w:val="14"/>
          </w:rPr>
          <w:t>http://artsandsciences.osu.edu</w:t>
        </w:r>
      </w:hyperlink>
    </w:p>
    <w:p w:rsidR="00486DE9" w:rsidRDefault="00486DE9" w:rsidP="00486DE9">
      <w:pPr>
        <w:rPr>
          <w:sz w:val="14"/>
        </w:rPr>
      </w:pPr>
      <w:r>
        <w:rPr>
          <w:sz w:val="14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sz w:val="14"/>
            </w:rPr>
            <w:t>Ohio</w:t>
          </w:r>
        </w:smartTag>
        <w:r>
          <w:rPr>
            <w:sz w:val="14"/>
          </w:rPr>
          <w:t xml:space="preserve"> </w:t>
        </w:r>
        <w:smartTag w:uri="urn:schemas-microsoft-com:office:smarttags" w:element="PlaceType">
          <w:r>
            <w:rPr>
              <w:sz w:val="14"/>
            </w:rPr>
            <w:t>State</w:t>
          </w:r>
        </w:smartTag>
        <w:r>
          <w:rPr>
            <w:sz w:val="14"/>
          </w:rPr>
          <w:t xml:space="preserve"> </w:t>
        </w:r>
        <w:smartTag w:uri="urn:schemas-microsoft-com:office:smarttags" w:element="PlaceType">
          <w:r>
            <w:rPr>
              <w:sz w:val="14"/>
            </w:rPr>
            <w:t>University</w:t>
          </w:r>
        </w:smartTag>
      </w:smartTag>
    </w:p>
    <w:p w:rsidR="00486DE9" w:rsidRDefault="005B7C19" w:rsidP="00486DE9">
      <w:pPr>
        <w:rPr>
          <w:sz w:val="14"/>
        </w:rPr>
      </w:pPr>
      <w:r>
        <w:rPr>
          <w:sz w:val="14"/>
        </w:rPr>
        <w:t>4132 Smith Lab</w:t>
      </w:r>
      <w:r w:rsidR="005B134E">
        <w:rPr>
          <w:sz w:val="14"/>
        </w:rPr>
        <w:t>, 174 W. 18</w:t>
      </w:r>
      <w:r w:rsidR="005B134E" w:rsidRPr="005B134E">
        <w:rPr>
          <w:sz w:val="14"/>
          <w:vertAlign w:val="superscript"/>
        </w:rPr>
        <w:t>th</w:t>
      </w:r>
      <w:r w:rsidR="005B134E">
        <w:rPr>
          <w:sz w:val="14"/>
        </w:rPr>
        <w:t xml:space="preserve"> Ave.</w:t>
      </w:r>
    </w:p>
    <w:p w:rsidR="00186461" w:rsidRPr="00F50E56" w:rsidRDefault="00F92AE5" w:rsidP="001649B8">
      <w:pPr>
        <w:rPr>
          <w:sz w:val="14"/>
        </w:rPr>
      </w:pPr>
      <w:r>
        <w:rPr>
          <w:sz w:val="14"/>
        </w:rPr>
        <w:t>01/1</w:t>
      </w:r>
      <w:r w:rsidR="00037D43">
        <w:rPr>
          <w:sz w:val="14"/>
        </w:rPr>
        <w:t>9</w:t>
      </w:r>
      <w:r>
        <w:rPr>
          <w:sz w:val="14"/>
        </w:rPr>
        <w:t>/2011</w:t>
      </w:r>
    </w:p>
    <w:sectPr w:rsidR="00186461" w:rsidRPr="00F50E56" w:rsidSect="001649B8">
      <w:type w:val="continuous"/>
      <w:pgSz w:w="12240" w:h="15840"/>
      <w:pgMar w:top="720" w:right="1080" w:bottom="720" w:left="1080" w:header="720" w:footer="720" w:gutter="0"/>
      <w:cols w:num="2" w:sep="1" w:space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3454"/>
    <w:rsid w:val="0003558F"/>
    <w:rsid w:val="00037D43"/>
    <w:rsid w:val="0004302A"/>
    <w:rsid w:val="000657C5"/>
    <w:rsid w:val="00082B1A"/>
    <w:rsid w:val="000F0072"/>
    <w:rsid w:val="001116D8"/>
    <w:rsid w:val="001649B8"/>
    <w:rsid w:val="00186461"/>
    <w:rsid w:val="001B5B49"/>
    <w:rsid w:val="001C691C"/>
    <w:rsid w:val="001F02C1"/>
    <w:rsid w:val="001F5E50"/>
    <w:rsid w:val="001F7BCC"/>
    <w:rsid w:val="002050D9"/>
    <w:rsid w:val="00223153"/>
    <w:rsid w:val="00271703"/>
    <w:rsid w:val="002B196A"/>
    <w:rsid w:val="00371859"/>
    <w:rsid w:val="003B2773"/>
    <w:rsid w:val="004243B8"/>
    <w:rsid w:val="0045252D"/>
    <w:rsid w:val="004630C6"/>
    <w:rsid w:val="00473848"/>
    <w:rsid w:val="00486DE9"/>
    <w:rsid w:val="004D2101"/>
    <w:rsid w:val="004E562B"/>
    <w:rsid w:val="004E576F"/>
    <w:rsid w:val="004E6613"/>
    <w:rsid w:val="00526A45"/>
    <w:rsid w:val="0054576C"/>
    <w:rsid w:val="00561571"/>
    <w:rsid w:val="00573454"/>
    <w:rsid w:val="005B134E"/>
    <w:rsid w:val="005B7C19"/>
    <w:rsid w:val="005C43D5"/>
    <w:rsid w:val="005D7814"/>
    <w:rsid w:val="006107F6"/>
    <w:rsid w:val="00670B40"/>
    <w:rsid w:val="00670DB2"/>
    <w:rsid w:val="00696DDC"/>
    <w:rsid w:val="006B2A8A"/>
    <w:rsid w:val="006F73DA"/>
    <w:rsid w:val="007048C2"/>
    <w:rsid w:val="007443DB"/>
    <w:rsid w:val="007466BF"/>
    <w:rsid w:val="0078271E"/>
    <w:rsid w:val="007A066E"/>
    <w:rsid w:val="007A3113"/>
    <w:rsid w:val="007B37B8"/>
    <w:rsid w:val="007C1CCE"/>
    <w:rsid w:val="007C4940"/>
    <w:rsid w:val="007D2001"/>
    <w:rsid w:val="007F7676"/>
    <w:rsid w:val="008059E0"/>
    <w:rsid w:val="008068C3"/>
    <w:rsid w:val="0082378A"/>
    <w:rsid w:val="00842E18"/>
    <w:rsid w:val="00852607"/>
    <w:rsid w:val="008844FB"/>
    <w:rsid w:val="008A256E"/>
    <w:rsid w:val="008C0130"/>
    <w:rsid w:val="00903E71"/>
    <w:rsid w:val="0091749B"/>
    <w:rsid w:val="0096103A"/>
    <w:rsid w:val="009D00C8"/>
    <w:rsid w:val="009E2AB6"/>
    <w:rsid w:val="009F251E"/>
    <w:rsid w:val="00A83768"/>
    <w:rsid w:val="00A942E4"/>
    <w:rsid w:val="00AE13A2"/>
    <w:rsid w:val="00AF3748"/>
    <w:rsid w:val="00B35BF3"/>
    <w:rsid w:val="00BA7741"/>
    <w:rsid w:val="00BB24FE"/>
    <w:rsid w:val="00C52FBB"/>
    <w:rsid w:val="00C554F3"/>
    <w:rsid w:val="00C57833"/>
    <w:rsid w:val="00CF348F"/>
    <w:rsid w:val="00D93B88"/>
    <w:rsid w:val="00DA006E"/>
    <w:rsid w:val="00DE1AED"/>
    <w:rsid w:val="00E07F5E"/>
    <w:rsid w:val="00E61CE7"/>
    <w:rsid w:val="00E979C8"/>
    <w:rsid w:val="00EA547C"/>
    <w:rsid w:val="00EB0374"/>
    <w:rsid w:val="00EB62B6"/>
    <w:rsid w:val="00EC55A1"/>
    <w:rsid w:val="00EE3171"/>
    <w:rsid w:val="00EF16BD"/>
    <w:rsid w:val="00F04BE0"/>
    <w:rsid w:val="00F50E56"/>
    <w:rsid w:val="00F56E16"/>
    <w:rsid w:val="00F664C5"/>
    <w:rsid w:val="00F92AE5"/>
    <w:rsid w:val="00FD2CA4"/>
    <w:rsid w:val="00FD35B7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848"/>
    <w:rPr>
      <w:rFonts w:ascii="Arial" w:hAnsi="Arial"/>
    </w:rPr>
  </w:style>
  <w:style w:type="paragraph" w:styleId="Heading1">
    <w:name w:val="heading 1"/>
    <w:basedOn w:val="Normal"/>
    <w:next w:val="Normal"/>
    <w:qFormat/>
    <w:rsid w:val="00473848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47384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73848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473848"/>
    <w:pPr>
      <w:keepNext/>
      <w:outlineLvl w:val="3"/>
    </w:pPr>
    <w:rPr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73848"/>
    <w:pPr>
      <w:spacing w:after="120"/>
    </w:pPr>
  </w:style>
  <w:style w:type="paragraph" w:styleId="BalloonText">
    <w:name w:val="Balloon Text"/>
    <w:basedOn w:val="Normal"/>
    <w:semiHidden/>
    <w:rsid w:val="005734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6DE9"/>
    <w:rPr>
      <w:color w:val="0000FF"/>
      <w:u w:val="single"/>
    </w:rPr>
  </w:style>
  <w:style w:type="paragraph" w:customStyle="1" w:styleId="Default">
    <w:name w:val="Default"/>
    <w:rsid w:val="00F664C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sandsciences.osu.ed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odway.1@os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derson-butcher@osu.edu" TargetMode="External"/><Relationship Id="rId5" Type="http://schemas.openxmlformats.org/officeDocument/2006/relationships/hyperlink" Target="mailto:scheer.9@osu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87207-9EC2-400D-A868-05E157A2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Ohio State University</vt:lpstr>
    </vt:vector>
  </TitlesOfParts>
  <Company>The Ohio State University</Company>
  <LinksUpToDate>false</LinksUpToDate>
  <CharactersWithSpaces>3657</CharactersWithSpaces>
  <SharedDoc>false</SharedDoc>
  <HLinks>
    <vt:vector size="6" baseType="variant">
      <vt:variant>
        <vt:i4>2556000</vt:i4>
      </vt:variant>
      <vt:variant>
        <vt:i4>0</vt:i4>
      </vt:variant>
      <vt:variant>
        <vt:i4>0</vt:i4>
      </vt:variant>
      <vt:variant>
        <vt:i4>5</vt:i4>
      </vt:variant>
      <vt:variant>
        <vt:lpwstr>http://artsandsciences.osu.edu/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Ohio State University</dc:title>
  <dc:creator>Arts &amp; Sciences Admin</dc:creator>
  <cp:lastModifiedBy>dhanlin</cp:lastModifiedBy>
  <cp:revision>2</cp:revision>
  <cp:lastPrinted>2010-07-12T15:12:00Z</cp:lastPrinted>
  <dcterms:created xsi:type="dcterms:W3CDTF">2011-01-24T19:44:00Z</dcterms:created>
  <dcterms:modified xsi:type="dcterms:W3CDTF">2011-01-24T19:44:00Z</dcterms:modified>
</cp:coreProperties>
</file>